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4276"/>
        <w:tblW w:w="10314" w:type="dxa"/>
        <w:tblLook w:val="04A0" w:firstRow="1" w:lastRow="0" w:firstColumn="1" w:lastColumn="0" w:noHBand="0" w:noVBand="1"/>
      </w:tblPr>
      <w:tblGrid>
        <w:gridCol w:w="2660"/>
        <w:gridCol w:w="2438"/>
        <w:gridCol w:w="1418"/>
        <w:gridCol w:w="3798"/>
      </w:tblGrid>
      <w:tr w:rsidR="00F462FA" w:rsidRPr="00237B52" w14:paraId="26FF5ACD" w14:textId="77777777" w:rsidTr="007C7CBF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7C7CBF" w:rsidRDefault="00F462FA" w:rsidP="007C7CBF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gridSpan w:val="3"/>
            <w:vAlign w:val="center"/>
          </w:tcPr>
          <w:p w14:paraId="1DECF853" w14:textId="77777777" w:rsidR="00F462FA" w:rsidRPr="00237B52" w:rsidRDefault="00F462FA" w:rsidP="007C7CB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7C7CBF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7C7CBF" w:rsidRDefault="00F462FA" w:rsidP="007C7CBF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Administration / Ville</w:t>
            </w:r>
          </w:p>
        </w:tc>
        <w:tc>
          <w:tcPr>
            <w:tcW w:w="7654" w:type="dxa"/>
            <w:gridSpan w:val="3"/>
            <w:vAlign w:val="center"/>
          </w:tcPr>
          <w:p w14:paraId="3B3DC619" w14:textId="77777777" w:rsidR="00F462FA" w:rsidRPr="00237B52" w:rsidRDefault="00F462FA" w:rsidP="007C7CBF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14F5A" w:rsidRPr="00237B52" w14:paraId="6DE89024" w14:textId="77777777" w:rsidTr="007C7CBF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4C204F3" w14:textId="1BC50A12" w:rsidR="00414F5A" w:rsidRPr="007C7CBF" w:rsidRDefault="00414F5A" w:rsidP="007C7CBF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gridSpan w:val="3"/>
            <w:vAlign w:val="center"/>
          </w:tcPr>
          <w:p w14:paraId="1244A131" w14:textId="77777777" w:rsidR="00414F5A" w:rsidRPr="00237B52" w:rsidRDefault="00414F5A" w:rsidP="007C7CBF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7C7CBF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7C7CBF" w:rsidRDefault="00F462FA" w:rsidP="007C7CBF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gridSpan w:val="3"/>
            <w:vAlign w:val="center"/>
          </w:tcPr>
          <w:p w14:paraId="68ED646A" w14:textId="77777777" w:rsidR="00F462FA" w:rsidRPr="00237B52" w:rsidRDefault="00F462FA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7C7CBF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7C7CBF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0D2C2F" w:rsidRPr="00237B52" w14:paraId="22EDF9D1" w14:textId="77777777" w:rsidTr="006D2A79">
        <w:trPr>
          <w:trHeight w:val="89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A0B7ADD" w14:textId="5D69080D" w:rsidR="000D2C2F" w:rsidRPr="007C7CBF" w:rsidRDefault="000D2C2F" w:rsidP="007C7CBF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 xml:space="preserve">Mode souhaité pour transmission de l’accord de réparation </w:t>
            </w:r>
          </w:p>
        </w:tc>
        <w:tc>
          <w:tcPr>
            <w:tcW w:w="7654" w:type="dxa"/>
            <w:gridSpan w:val="3"/>
            <w:vAlign w:val="center"/>
          </w:tcPr>
          <w:p w14:paraId="25755FEE" w14:textId="3A5D3B15" w:rsidR="000D2C2F" w:rsidRPr="00237B52" w:rsidRDefault="000D2C2F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Sur place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  <w:tr w:rsidR="000D2C2F" w:rsidRPr="00237B52" w14:paraId="24ABC1D1" w14:textId="77777777" w:rsidTr="007C7CBF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729870F" w14:textId="1E1780B0" w:rsidR="000D2C2F" w:rsidRPr="007C7CBF" w:rsidRDefault="000D2C2F" w:rsidP="007C7CBF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Matricule véhicule</w:t>
            </w:r>
          </w:p>
        </w:tc>
        <w:tc>
          <w:tcPr>
            <w:tcW w:w="2438" w:type="dxa"/>
            <w:vAlign w:val="center"/>
          </w:tcPr>
          <w:p w14:paraId="6AECA5F5" w14:textId="77777777" w:rsidR="000D2C2F" w:rsidRPr="00237B52" w:rsidRDefault="000D2C2F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579A51" w14:textId="5463C75E" w:rsidR="000D2C2F" w:rsidRPr="00237B52" w:rsidRDefault="000D2C2F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7C7CBF">
              <w:rPr>
                <w:rFonts w:cstheme="minorHAnsi"/>
                <w:b/>
                <w:bCs/>
              </w:rPr>
              <w:t>Marque et Modèle</w:t>
            </w:r>
          </w:p>
        </w:tc>
        <w:tc>
          <w:tcPr>
            <w:tcW w:w="3798" w:type="dxa"/>
            <w:vAlign w:val="center"/>
          </w:tcPr>
          <w:p w14:paraId="0F2F4D0E" w14:textId="32DFA206" w:rsidR="000D2C2F" w:rsidRPr="00237B52" w:rsidRDefault="000D2C2F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C2F" w:rsidRPr="00237B52" w14:paraId="17A4F3E3" w14:textId="77777777" w:rsidTr="006D2A79">
        <w:trPr>
          <w:trHeight w:val="74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0A8ED5A" w14:textId="4A90B852" w:rsidR="000D2C2F" w:rsidRPr="007C7CBF" w:rsidRDefault="007C7CBF" w:rsidP="007C7CBF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 xml:space="preserve">Montant Devis </w:t>
            </w:r>
          </w:p>
        </w:tc>
        <w:tc>
          <w:tcPr>
            <w:tcW w:w="7654" w:type="dxa"/>
            <w:gridSpan w:val="3"/>
            <w:vAlign w:val="center"/>
          </w:tcPr>
          <w:p w14:paraId="5BA658AE" w14:textId="77777777" w:rsidR="000D2C2F" w:rsidRPr="00237B52" w:rsidRDefault="000D2C2F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C2F" w:rsidRPr="00237B52" w14:paraId="54274D84" w14:textId="77777777" w:rsidTr="006D2A79">
        <w:trPr>
          <w:trHeight w:val="68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214E501" w14:textId="4C6F05F2" w:rsidR="000D2C2F" w:rsidRPr="007C7CBF" w:rsidRDefault="009B77D8" w:rsidP="007C7CBF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Réparateur </w:t>
            </w:r>
          </w:p>
        </w:tc>
        <w:tc>
          <w:tcPr>
            <w:tcW w:w="7654" w:type="dxa"/>
            <w:gridSpan w:val="3"/>
            <w:vAlign w:val="center"/>
          </w:tcPr>
          <w:p w14:paraId="46A21C5F" w14:textId="77777777" w:rsidR="000D2C2F" w:rsidRPr="00237B52" w:rsidRDefault="000D2C2F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2A79" w:rsidRPr="00237B52" w14:paraId="270DD648" w14:textId="77777777" w:rsidTr="006D2A79">
        <w:trPr>
          <w:trHeight w:val="56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E7B51CC" w14:textId="2C44319F" w:rsidR="006D2A79" w:rsidRPr="007C7CBF" w:rsidRDefault="006D2A79" w:rsidP="007C7CBF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réparation</w:t>
            </w:r>
          </w:p>
        </w:tc>
        <w:tc>
          <w:tcPr>
            <w:tcW w:w="7654" w:type="dxa"/>
            <w:gridSpan w:val="3"/>
            <w:vAlign w:val="center"/>
          </w:tcPr>
          <w:p w14:paraId="0BFDEA2F" w14:textId="14CB224C" w:rsidR="006D2A79" w:rsidRPr="00237B52" w:rsidRDefault="006D2A79" w:rsidP="007C7CBF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Normal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Accidenté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p w14:paraId="1507811B" w14:textId="5B22940A" w:rsidR="00210257" w:rsidRDefault="000D2C2F" w:rsidP="00EC21E6">
      <w:pPr>
        <w:pStyle w:val="En-tte"/>
        <w:tabs>
          <w:tab w:val="clear" w:pos="4536"/>
          <w:tab w:val="clear" w:pos="9072"/>
          <w:tab w:val="left" w:pos="13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Conformément à la circulaire N°4/98 de Monsieur le Chef du Gouvernement, les réparations </w:t>
      </w:r>
      <w:r w:rsidR="007C7CBF">
        <w:rPr>
          <w:rFonts w:cstheme="minorHAnsi"/>
          <w:sz w:val="24"/>
          <w:szCs w:val="24"/>
        </w:rPr>
        <w:t>dont</w:t>
      </w:r>
      <w:r>
        <w:rPr>
          <w:rFonts w:cstheme="minorHAnsi"/>
          <w:sz w:val="24"/>
          <w:szCs w:val="24"/>
        </w:rPr>
        <w:t xml:space="preserve"> le</w:t>
      </w:r>
      <w:r w:rsidR="007C7CBF">
        <w:rPr>
          <w:rFonts w:cstheme="minorHAnsi"/>
          <w:sz w:val="24"/>
          <w:szCs w:val="24"/>
        </w:rPr>
        <w:t xml:space="preserve"> montant du</w:t>
      </w:r>
      <w:r>
        <w:rPr>
          <w:rFonts w:cstheme="minorHAnsi"/>
          <w:sz w:val="24"/>
          <w:szCs w:val="24"/>
        </w:rPr>
        <w:t xml:space="preserve"> </w:t>
      </w:r>
      <w:r w:rsidR="007C7CBF">
        <w:rPr>
          <w:rFonts w:cstheme="minorHAnsi"/>
          <w:sz w:val="24"/>
          <w:szCs w:val="24"/>
        </w:rPr>
        <w:t>devis</w:t>
      </w:r>
      <w:r>
        <w:rPr>
          <w:rFonts w:cstheme="minorHAnsi"/>
          <w:sz w:val="24"/>
          <w:szCs w:val="24"/>
        </w:rPr>
        <w:t xml:space="preserve"> dépasse les seuils ci-dessous doivent faire l’objet d’un accord au préalable par la SNTL</w:t>
      </w:r>
      <w:r w:rsidR="007C7CBF">
        <w:rPr>
          <w:rFonts w:cstheme="minorHAnsi"/>
          <w:sz w:val="24"/>
          <w:szCs w:val="24"/>
        </w:rPr>
        <w:t>. La réparation du véhicule ne doit être réalisé qu’après réception de l’accord de la SNTL :</w:t>
      </w:r>
    </w:p>
    <w:p w14:paraId="58963406" w14:textId="77777777" w:rsidR="007C7CBF" w:rsidRDefault="007C7CBF" w:rsidP="00EC21E6">
      <w:pPr>
        <w:pStyle w:val="En-tte"/>
        <w:tabs>
          <w:tab w:val="clear" w:pos="4536"/>
          <w:tab w:val="clear" w:pos="9072"/>
          <w:tab w:val="left" w:pos="1320"/>
        </w:tabs>
        <w:rPr>
          <w:rFonts w:cstheme="minorHAnsi"/>
          <w:sz w:val="24"/>
          <w:szCs w:val="24"/>
        </w:rPr>
      </w:pPr>
    </w:p>
    <w:p w14:paraId="3855FAC2" w14:textId="77777777" w:rsidR="007C7CBF" w:rsidRDefault="007C7CBF" w:rsidP="00CE5F0B">
      <w:pPr>
        <w:pStyle w:val="En-tte"/>
        <w:rPr>
          <w:rFonts w:cstheme="minorHAnsi"/>
          <w:sz w:val="24"/>
          <w:szCs w:val="24"/>
        </w:rPr>
      </w:pPr>
      <w:r w:rsidRPr="007C7CBF">
        <w:rPr>
          <w:rFonts w:cstheme="minorHAnsi"/>
          <w:sz w:val="24"/>
          <w:szCs w:val="24"/>
        </w:rPr>
        <w:t>- 10.000,00 Dh pour les véhicules automobiles de conduite intérieure ;</w:t>
      </w:r>
    </w:p>
    <w:p w14:paraId="28CD440B" w14:textId="77777777" w:rsidR="007C7CBF" w:rsidRDefault="007C7CBF" w:rsidP="00CE5F0B">
      <w:pPr>
        <w:pStyle w:val="En-tte"/>
        <w:rPr>
          <w:rFonts w:cstheme="minorHAnsi"/>
          <w:sz w:val="24"/>
          <w:szCs w:val="24"/>
        </w:rPr>
      </w:pPr>
      <w:r w:rsidRPr="007C7CBF">
        <w:rPr>
          <w:rFonts w:cstheme="minorHAnsi"/>
          <w:sz w:val="24"/>
          <w:szCs w:val="24"/>
        </w:rPr>
        <w:t xml:space="preserve">- 20.000,00 Dh pour les véhicules utilitaires ; </w:t>
      </w:r>
    </w:p>
    <w:p w14:paraId="4B1DE2A9" w14:textId="6AB47A86" w:rsidR="00EC21E6" w:rsidRDefault="007C7CBF" w:rsidP="00CE5F0B">
      <w:pPr>
        <w:pStyle w:val="En-tte"/>
        <w:rPr>
          <w:rFonts w:cstheme="minorHAnsi"/>
          <w:sz w:val="24"/>
          <w:szCs w:val="24"/>
        </w:rPr>
      </w:pPr>
      <w:r w:rsidRPr="007C7CBF">
        <w:rPr>
          <w:rFonts w:cstheme="minorHAnsi"/>
          <w:sz w:val="24"/>
          <w:szCs w:val="24"/>
        </w:rPr>
        <w:t>- 100.000,00 Dh pour les véhicules spéciaux.</w:t>
      </w:r>
    </w:p>
    <w:p w14:paraId="4C28DB7E" w14:textId="08C69DDE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46A2F223" w14:textId="74301429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4B51BD6D" w14:textId="526EBAA8" w:rsidR="00210257" w:rsidRDefault="00210257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4836EE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4836EE">
        <w:rPr>
          <w:rFonts w:cstheme="minorHAnsi"/>
          <w:b/>
          <w:bCs/>
          <w:sz w:val="20"/>
          <w:szCs w:val="20"/>
          <w:u w:val="single"/>
        </w:rPr>
        <w:t> :</w:t>
      </w:r>
    </w:p>
    <w:p w14:paraId="7CFB9113" w14:textId="59F98222" w:rsidR="00EC21E6" w:rsidRDefault="00EC21E6" w:rsidP="00AA563F">
      <w:pPr>
        <w:pStyle w:val="En-tte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713DB996" w14:textId="355FC166" w:rsidR="00EC21E6" w:rsidRPr="00EC21E6" w:rsidRDefault="00EC21E6" w:rsidP="00AA563F">
      <w:pPr>
        <w:pStyle w:val="En-tte"/>
        <w:contextualSpacing/>
        <w:rPr>
          <w:rFonts w:cstheme="minorHAnsi"/>
        </w:rPr>
      </w:pPr>
      <w:r w:rsidRPr="00EC21E6">
        <w:rPr>
          <w:rFonts w:cstheme="minorHAnsi"/>
        </w:rPr>
        <w:t xml:space="preserve">1- </w:t>
      </w:r>
      <w:r w:rsidR="007C7CBF">
        <w:rPr>
          <w:rFonts w:cstheme="minorHAnsi"/>
        </w:rPr>
        <w:t>Devis de réparation dépassant les seuils cités ci-dessus</w:t>
      </w:r>
      <w:r w:rsidR="006D2A79">
        <w:rPr>
          <w:rFonts w:cstheme="minorHAnsi"/>
        </w:rPr>
        <w:t xml:space="preserve"> d’un garage agréé par la SNTL (pièces neufs)</w:t>
      </w:r>
    </w:p>
    <w:p w14:paraId="46C1B888" w14:textId="358B284B" w:rsidR="00210257" w:rsidRDefault="007C7CBF" w:rsidP="00AA563F">
      <w:pPr>
        <w:pStyle w:val="En-tte"/>
        <w:contextualSpacing/>
        <w:rPr>
          <w:rFonts w:cstheme="minorHAnsi"/>
        </w:rPr>
      </w:pPr>
      <w:r>
        <w:rPr>
          <w:rFonts w:cstheme="minorHAnsi"/>
        </w:rPr>
        <w:t>2- Photos des pièces démontés chez le réparateur (facultatif)</w:t>
      </w:r>
    </w:p>
    <w:p w14:paraId="36958E9A" w14:textId="7909BFB4" w:rsidR="006D2A79" w:rsidRPr="00AA563F" w:rsidRDefault="006D2A79" w:rsidP="00AA563F">
      <w:pPr>
        <w:pStyle w:val="En-tte"/>
        <w:contextualSpacing/>
        <w:rPr>
          <w:rFonts w:cstheme="minorHAnsi"/>
          <w:sz w:val="12"/>
          <w:szCs w:val="12"/>
        </w:rPr>
      </w:pPr>
      <w:r>
        <w:rPr>
          <w:rFonts w:cstheme="minorHAnsi"/>
        </w:rPr>
        <w:t xml:space="preserve">3- </w:t>
      </w:r>
      <w:r w:rsidRPr="006D2A79">
        <w:rPr>
          <w:rFonts w:cstheme="minorHAnsi"/>
        </w:rPr>
        <w:t>Dossier sinistre en cas de véhicule accidenté</w:t>
      </w:r>
    </w:p>
    <w:p w14:paraId="74006BC1" w14:textId="2E438ADF" w:rsidR="00EC21E6" w:rsidRDefault="00414F5A" w:rsidP="00414F5A">
      <w:pPr>
        <w:pStyle w:val="En-tte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40B58AE2">
                <wp:simplePos x="0" y="0"/>
                <wp:positionH relativeFrom="column">
                  <wp:posOffset>-110490</wp:posOffset>
                </wp:positionH>
                <wp:positionV relativeFrom="paragraph">
                  <wp:posOffset>193040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7pt;margin-top:15.2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87528876"/>
      <w:r w:rsidR="00AA563F">
        <w:rPr>
          <w:rFonts w:cstheme="minorHAnsi"/>
          <w:b/>
          <w:bCs/>
        </w:rPr>
        <w:t xml:space="preserve">      </w:t>
      </w:r>
    </w:p>
    <w:p w14:paraId="73A938D9" w14:textId="6B03939F" w:rsidR="00237B52" w:rsidRPr="008C6951" w:rsidRDefault="00AA563F" w:rsidP="00EC21E6">
      <w:pPr>
        <w:pStyle w:val="En-tte"/>
        <w:ind w:left="453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66C092F5" w:rsidR="00881E07" w:rsidRPr="008C6951" w:rsidRDefault="00881E07" w:rsidP="00EC21E6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1D03A062" w:rsidR="00881E07" w:rsidRPr="00722DE0" w:rsidRDefault="00AA563F" w:rsidP="00EC21E6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3238824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ABAF" w14:textId="77777777" w:rsidR="0042791D" w:rsidRDefault="0042791D" w:rsidP="0034656E">
      <w:pPr>
        <w:spacing w:after="0" w:line="240" w:lineRule="auto"/>
      </w:pPr>
      <w:r>
        <w:separator/>
      </w:r>
    </w:p>
  </w:endnote>
  <w:endnote w:type="continuationSeparator" w:id="0">
    <w:p w14:paraId="5F3609A2" w14:textId="77777777" w:rsidR="0042791D" w:rsidRDefault="0042791D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0DCB" w14:textId="77777777" w:rsidR="0042791D" w:rsidRDefault="0042791D" w:rsidP="0034656E">
      <w:pPr>
        <w:spacing w:after="0" w:line="240" w:lineRule="auto"/>
      </w:pPr>
      <w:r>
        <w:separator/>
      </w:r>
    </w:p>
  </w:footnote>
  <w:footnote w:type="continuationSeparator" w:id="0">
    <w:p w14:paraId="4B1A5F3E" w14:textId="77777777" w:rsidR="0042791D" w:rsidRDefault="0042791D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7542A8F1" w:rsidR="0034656E" w:rsidRPr="00D255FB" w:rsidRDefault="00316317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0D2C2F">
            <w:rPr>
              <w:rFonts w:ascii="Arial Narrow" w:hAnsi="Arial Narrow"/>
              <w:b/>
              <w:bCs/>
              <w:sz w:val="36"/>
              <w:szCs w:val="36"/>
            </w:rPr>
            <w:t>d’accord de réparation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5F80124D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7C7CBF">
            <w:rPr>
              <w:rFonts w:ascii="Arial Narrow" w:hAnsi="Arial Narrow"/>
              <w:sz w:val="24"/>
              <w:szCs w:val="24"/>
              <w:lang w:val="en-GB"/>
            </w:rPr>
            <w:t>accord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0D2C2F"/>
    <w:rsid w:val="00155354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81A10"/>
    <w:rsid w:val="002B3E7D"/>
    <w:rsid w:val="002D2021"/>
    <w:rsid w:val="002D5145"/>
    <w:rsid w:val="002F720D"/>
    <w:rsid w:val="00310C07"/>
    <w:rsid w:val="00313E46"/>
    <w:rsid w:val="00316317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14F5A"/>
    <w:rsid w:val="0042791D"/>
    <w:rsid w:val="004557DD"/>
    <w:rsid w:val="00473C63"/>
    <w:rsid w:val="004836EE"/>
    <w:rsid w:val="0048382D"/>
    <w:rsid w:val="0048606E"/>
    <w:rsid w:val="004F7F38"/>
    <w:rsid w:val="005064ED"/>
    <w:rsid w:val="005B1C9A"/>
    <w:rsid w:val="005F49F8"/>
    <w:rsid w:val="00601CC6"/>
    <w:rsid w:val="00605F7A"/>
    <w:rsid w:val="006309B4"/>
    <w:rsid w:val="006368C1"/>
    <w:rsid w:val="006D2A79"/>
    <w:rsid w:val="006E0CAD"/>
    <w:rsid w:val="00722DE0"/>
    <w:rsid w:val="007307BD"/>
    <w:rsid w:val="00741BDF"/>
    <w:rsid w:val="007505F6"/>
    <w:rsid w:val="007C7CBF"/>
    <w:rsid w:val="007D513B"/>
    <w:rsid w:val="007F42A3"/>
    <w:rsid w:val="00836A25"/>
    <w:rsid w:val="00863192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9B77D8"/>
    <w:rsid w:val="00A63248"/>
    <w:rsid w:val="00A73004"/>
    <w:rsid w:val="00AA563F"/>
    <w:rsid w:val="00AB40B0"/>
    <w:rsid w:val="00B27AAE"/>
    <w:rsid w:val="00B30AF5"/>
    <w:rsid w:val="00B31499"/>
    <w:rsid w:val="00B41533"/>
    <w:rsid w:val="00B91D5B"/>
    <w:rsid w:val="00BD7AFE"/>
    <w:rsid w:val="00BF2971"/>
    <w:rsid w:val="00BF5DA3"/>
    <w:rsid w:val="00C50575"/>
    <w:rsid w:val="00C94E0E"/>
    <w:rsid w:val="00CE1037"/>
    <w:rsid w:val="00CE5F0B"/>
    <w:rsid w:val="00D255FB"/>
    <w:rsid w:val="00D644B7"/>
    <w:rsid w:val="00DC4905"/>
    <w:rsid w:val="00DE5C74"/>
    <w:rsid w:val="00DF5335"/>
    <w:rsid w:val="00E04EDC"/>
    <w:rsid w:val="00E6643A"/>
    <w:rsid w:val="00EC21E6"/>
    <w:rsid w:val="00EE1A05"/>
    <w:rsid w:val="00F11438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29</cp:revision>
  <cp:lastPrinted>2021-11-15T07:03:00Z</cp:lastPrinted>
  <dcterms:created xsi:type="dcterms:W3CDTF">2021-11-11T11:28:00Z</dcterms:created>
  <dcterms:modified xsi:type="dcterms:W3CDTF">2022-03-23T11:57:00Z</dcterms:modified>
</cp:coreProperties>
</file>